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BB27" w14:textId="77777777" w:rsidR="00EA7CC4" w:rsidRDefault="00EA7CC4" w:rsidP="00EA7CC4">
      <w:pPr>
        <w:spacing w:before="100" w:beforeAutospacing="1" w:after="100" w:afterAutospacing="1"/>
        <w:jc w:val="center"/>
        <w:rPr>
          <w:rFonts w:ascii="Verdana" w:eastAsia="Times New Roman" w:hAnsi="Verdana" w:cs="Times New Roman"/>
          <w:b/>
          <w:bCs/>
          <w:color w:val="333333"/>
          <w:sz w:val="19"/>
          <w:szCs w:val="19"/>
        </w:rPr>
      </w:pPr>
      <w:r>
        <w:rPr>
          <w:rFonts w:ascii="Verdana" w:eastAsia="Times New Roman" w:hAnsi="Verdana" w:cs="Times New Roman"/>
          <w:b/>
          <w:bCs/>
          <w:color w:val="333333"/>
          <w:sz w:val="19"/>
          <w:szCs w:val="19"/>
        </w:rPr>
        <w:t>Muster für Gründungssatzung</w:t>
      </w:r>
    </w:p>
    <w:p w14:paraId="475DC2DE" w14:textId="618B2887"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b/>
          <w:bCs/>
          <w:color w:val="333333"/>
          <w:sz w:val="19"/>
          <w:szCs w:val="19"/>
        </w:rPr>
        <w:t> </w:t>
      </w:r>
    </w:p>
    <w:p w14:paraId="7309A945" w14:textId="77777777"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b/>
          <w:bCs/>
          <w:color w:val="333333"/>
          <w:sz w:val="19"/>
          <w:szCs w:val="19"/>
        </w:rPr>
        <w:t>Satzung</w:t>
      </w:r>
    </w:p>
    <w:p w14:paraId="54AFA81D" w14:textId="77777777"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w:t>
      </w:r>
    </w:p>
    <w:p w14:paraId="71D137AD" w14:textId="77777777"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des</w:t>
      </w:r>
    </w:p>
    <w:p w14:paraId="16ED5E56" w14:textId="239757C1"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Pr>
          <w:rFonts w:ascii="Verdana" w:eastAsia="Times New Roman" w:hAnsi="Verdana" w:cs="Times New Roman"/>
          <w:color w:val="333333"/>
          <w:sz w:val="19"/>
          <w:szCs w:val="19"/>
        </w:rPr>
        <w:t>[</w:t>
      </w:r>
      <w:proofErr w:type="spellStart"/>
      <w:r>
        <w:rPr>
          <w:rFonts w:ascii="Verdana" w:eastAsia="Times New Roman" w:hAnsi="Verdana" w:cs="Times New Roman"/>
          <w:color w:val="333333"/>
          <w:sz w:val="19"/>
          <w:szCs w:val="19"/>
        </w:rPr>
        <w:t>xy</w:t>
      </w:r>
      <w:proofErr w:type="spellEnd"/>
      <w:r>
        <w:rPr>
          <w:rFonts w:ascii="Verdana" w:eastAsia="Times New Roman" w:hAnsi="Verdana" w:cs="Times New Roman"/>
          <w:color w:val="333333"/>
          <w:sz w:val="19"/>
          <w:szCs w:val="19"/>
        </w:rPr>
        <w:t xml:space="preserve"> e.V.]</w:t>
      </w:r>
      <w:r w:rsidRPr="00EA7CC4">
        <w:rPr>
          <w:rFonts w:ascii="Verdana" w:eastAsia="Times New Roman" w:hAnsi="Verdana" w:cs="Times New Roman"/>
          <w:color w:val="333333"/>
          <w:sz w:val="19"/>
          <w:szCs w:val="19"/>
        </w:rPr>
        <w:t> </w:t>
      </w:r>
    </w:p>
    <w:p w14:paraId="2B48D7EC" w14:textId="7002291D"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b/>
          <w:bCs/>
          <w:color w:val="333333"/>
          <w:sz w:val="19"/>
          <w:szCs w:val="19"/>
        </w:rPr>
        <w:t>gemeinnützige</w:t>
      </w:r>
      <w:r>
        <w:rPr>
          <w:rFonts w:ascii="Verdana" w:eastAsia="Times New Roman" w:hAnsi="Verdana" w:cs="Times New Roman"/>
          <w:b/>
          <w:bCs/>
          <w:color w:val="333333"/>
          <w:sz w:val="19"/>
          <w:szCs w:val="19"/>
        </w:rPr>
        <w:t>r</w:t>
      </w:r>
      <w:r w:rsidRPr="00EA7CC4">
        <w:rPr>
          <w:rFonts w:ascii="Verdana" w:eastAsia="Times New Roman" w:hAnsi="Verdana" w:cs="Times New Roman"/>
          <w:b/>
          <w:bCs/>
          <w:color w:val="333333"/>
          <w:sz w:val="19"/>
          <w:szCs w:val="19"/>
        </w:rPr>
        <w:t xml:space="preserve"> Vereins</w:t>
      </w:r>
    </w:p>
    <w:p w14:paraId="24903893" w14:textId="77777777" w:rsidR="00EA7CC4" w:rsidRPr="00EA7CC4" w:rsidRDefault="00EA7CC4" w:rsidP="00EA7CC4">
      <w:pPr>
        <w:spacing w:before="100" w:beforeAutospacing="1" w:after="100" w:afterAutospacing="1"/>
        <w:jc w:val="center"/>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w:t>
      </w:r>
    </w:p>
    <w:p w14:paraId="4BD72FF3" w14:textId="77777777"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Satzung</w:t>
      </w:r>
    </w:p>
    <w:p w14:paraId="1957613C" w14:textId="78BFE808"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§1 Name</w:t>
      </w:r>
      <w:r>
        <w:rPr>
          <w:rFonts w:ascii="Verdana" w:eastAsia="Times New Roman" w:hAnsi="Verdana" w:cs="Times New Roman"/>
          <w:color w:val="333333"/>
          <w:sz w:val="19"/>
          <w:szCs w:val="19"/>
        </w:rPr>
        <w:t>;</w:t>
      </w:r>
      <w:r w:rsidRPr="00EA7CC4">
        <w:rPr>
          <w:rFonts w:ascii="Verdana" w:eastAsia="Times New Roman" w:hAnsi="Verdana" w:cs="Times New Roman"/>
          <w:color w:val="333333"/>
          <w:sz w:val="19"/>
          <w:szCs w:val="19"/>
        </w:rPr>
        <w:t xml:space="preserve"> Sitz</w:t>
      </w:r>
      <w:r>
        <w:rPr>
          <w:rFonts w:ascii="Verdana" w:eastAsia="Times New Roman" w:hAnsi="Verdana" w:cs="Times New Roman"/>
          <w:color w:val="333333"/>
          <w:sz w:val="19"/>
          <w:szCs w:val="19"/>
        </w:rPr>
        <w:t>; Dauer; Geschäftsjahr</w:t>
      </w:r>
    </w:p>
    <w:p w14:paraId="4839FA1C" w14:textId="55237425" w:rsidR="00EA7CC4" w:rsidRPr="00EA7CC4" w:rsidRDefault="00EA7CC4" w:rsidP="004117A7">
      <w:pPr>
        <w:spacing w:before="100" w:beforeAutospacing="1" w:after="100" w:afterAutospacing="1"/>
        <w:ind w:left="708"/>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Der Verein trägt den Namen: [</w:t>
      </w:r>
      <w:proofErr w:type="spellStart"/>
      <w:r>
        <w:rPr>
          <w:rFonts w:ascii="Verdana" w:eastAsia="Times New Roman" w:hAnsi="Verdana" w:cs="Times New Roman"/>
          <w:color w:val="333333"/>
          <w:sz w:val="19"/>
          <w:szCs w:val="19"/>
        </w:rPr>
        <w:t>xy</w:t>
      </w:r>
      <w:proofErr w:type="spellEnd"/>
      <w:r>
        <w:rPr>
          <w:rFonts w:ascii="Verdana" w:eastAsia="Times New Roman" w:hAnsi="Verdana" w:cs="Times New Roman"/>
          <w:color w:val="333333"/>
          <w:sz w:val="19"/>
          <w:szCs w:val="19"/>
        </w:rPr>
        <w:t xml:space="preserve"> e.V.</w:t>
      </w:r>
      <w:r w:rsidRPr="00EA7CC4">
        <w:rPr>
          <w:rFonts w:ascii="Verdana" w:eastAsia="Times New Roman" w:hAnsi="Verdana" w:cs="Times New Roman"/>
          <w:color w:val="333333"/>
          <w:sz w:val="19"/>
          <w:szCs w:val="19"/>
        </w:rPr>
        <w:t>]</w:t>
      </w:r>
    </w:p>
    <w:p w14:paraId="733CF0AA" w14:textId="753573FD" w:rsidR="00EA7CC4" w:rsidRDefault="00EA7CC4" w:rsidP="004117A7">
      <w:pPr>
        <w:spacing w:before="100" w:beforeAutospacing="1" w:after="100" w:afterAutospacing="1"/>
        <w:ind w:left="708"/>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Sitz des Vereins ist [</w:t>
      </w:r>
      <w:r>
        <w:rPr>
          <w:rFonts w:ascii="Verdana" w:eastAsia="Times New Roman" w:hAnsi="Verdana" w:cs="Times New Roman"/>
          <w:color w:val="333333"/>
          <w:sz w:val="19"/>
          <w:szCs w:val="19"/>
        </w:rPr>
        <w:t>Ort</w:t>
      </w:r>
      <w:r w:rsidRPr="00EA7CC4">
        <w:rPr>
          <w:rFonts w:ascii="Verdana" w:eastAsia="Times New Roman" w:hAnsi="Verdana" w:cs="Times New Roman"/>
          <w:color w:val="333333"/>
          <w:sz w:val="19"/>
          <w:szCs w:val="19"/>
        </w:rPr>
        <w:t>].</w:t>
      </w:r>
    </w:p>
    <w:p w14:paraId="67CFAB91" w14:textId="247B161A" w:rsidR="00EA7CC4" w:rsidRDefault="00EA7CC4" w:rsidP="004117A7">
      <w:pPr>
        <w:spacing w:before="100" w:beforeAutospacing="1" w:after="100" w:afterAutospacing="1"/>
        <w:ind w:left="708"/>
        <w:rPr>
          <w:rFonts w:ascii="Verdana" w:eastAsia="Times New Roman" w:hAnsi="Verdana" w:cs="Times New Roman"/>
          <w:color w:val="333333"/>
          <w:sz w:val="19"/>
          <w:szCs w:val="19"/>
        </w:rPr>
      </w:pPr>
      <w:r>
        <w:rPr>
          <w:rFonts w:ascii="Verdana" w:eastAsia="Times New Roman" w:hAnsi="Verdana" w:cs="Times New Roman"/>
          <w:color w:val="333333"/>
          <w:sz w:val="19"/>
          <w:szCs w:val="19"/>
        </w:rPr>
        <w:t>Der Verein ist auf unbestimmte Zeit gegründet.</w:t>
      </w:r>
    </w:p>
    <w:p w14:paraId="210BB4BF" w14:textId="6D61AB7C" w:rsidR="00EA7CC4" w:rsidRPr="00EA7CC4" w:rsidRDefault="00EA7CC4" w:rsidP="004117A7">
      <w:pPr>
        <w:spacing w:before="100" w:beforeAutospacing="1" w:after="100" w:afterAutospacing="1"/>
        <w:ind w:left="708"/>
        <w:rPr>
          <w:rFonts w:ascii="Verdana" w:eastAsia="Times New Roman" w:hAnsi="Verdana" w:cs="Times New Roman"/>
          <w:color w:val="333333"/>
          <w:sz w:val="19"/>
          <w:szCs w:val="19"/>
        </w:rPr>
      </w:pPr>
      <w:r>
        <w:rPr>
          <w:rFonts w:ascii="Verdana" w:eastAsia="Times New Roman" w:hAnsi="Verdana" w:cs="Times New Roman"/>
          <w:color w:val="333333"/>
          <w:sz w:val="19"/>
          <w:szCs w:val="19"/>
        </w:rPr>
        <w:t>Das Geschäftsjahr ist das Kalenderjahr.</w:t>
      </w:r>
    </w:p>
    <w:p w14:paraId="03E9AA90" w14:textId="511F1BAF"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§2 Vereinszweck</w:t>
      </w:r>
    </w:p>
    <w:p w14:paraId="608C573F" w14:textId="02FC02BA" w:rsidR="00EA7CC4" w:rsidRDefault="00EA7CC4" w:rsidP="00EA7CC4">
      <w:pPr>
        <w:spacing w:before="100" w:beforeAutospacing="1" w:after="100" w:afterAutospacing="1"/>
        <w:ind w:left="708"/>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Zweck des Vereins ist </w:t>
      </w:r>
      <w:r>
        <w:rPr>
          <w:rFonts w:ascii="Verdana" w:eastAsia="Times New Roman" w:hAnsi="Verdana" w:cs="Times New Roman"/>
          <w:color w:val="333333"/>
          <w:sz w:val="19"/>
          <w:szCs w:val="19"/>
        </w:rPr>
        <w:t xml:space="preserve">es, [bitte allgemein formulierte Ziele und Aufgaben angeben, welche der Verein jetzt oder auch künftig angehen wird. Zur Erreichung der Ziele wird er </w:t>
      </w:r>
      <w:proofErr w:type="spellStart"/>
      <w:r>
        <w:rPr>
          <w:rFonts w:ascii="Verdana" w:eastAsia="Times New Roman" w:hAnsi="Verdana" w:cs="Times New Roman"/>
          <w:color w:val="333333"/>
          <w:sz w:val="19"/>
          <w:szCs w:val="19"/>
        </w:rPr>
        <w:t>u.a</w:t>
      </w:r>
      <w:proofErr w:type="spellEnd"/>
      <w:r>
        <w:rPr>
          <w:rFonts w:ascii="Verdana" w:eastAsia="Times New Roman" w:hAnsi="Verdana" w:cs="Times New Roman"/>
          <w:color w:val="333333"/>
          <w:sz w:val="19"/>
          <w:szCs w:val="19"/>
        </w:rPr>
        <w:t xml:space="preserve"> folgende Maßnahmen durchführen:</w:t>
      </w:r>
    </w:p>
    <w:p w14:paraId="19015032" w14:textId="1C558EC1" w:rsidR="00EA7CC4" w:rsidRDefault="00EA7CC4" w:rsidP="00EA7CC4">
      <w:pPr>
        <w:pStyle w:val="ListParagraph"/>
        <w:numPr>
          <w:ilvl w:val="1"/>
          <w:numId w:val="2"/>
        </w:numPr>
        <w:spacing w:before="100" w:beforeAutospacing="1" w:after="100" w:afterAutospacing="1"/>
        <w:rPr>
          <w:rFonts w:ascii="Verdana" w:eastAsia="Times New Roman" w:hAnsi="Verdana" w:cs="Times New Roman"/>
          <w:color w:val="333333"/>
          <w:sz w:val="19"/>
          <w:szCs w:val="19"/>
        </w:rPr>
      </w:pPr>
      <w:r>
        <w:rPr>
          <w:rFonts w:ascii="Verdana" w:eastAsia="Times New Roman" w:hAnsi="Verdana" w:cs="Times New Roman"/>
          <w:color w:val="333333"/>
          <w:sz w:val="19"/>
          <w:szCs w:val="19"/>
        </w:rPr>
        <w:t>[Durchführung von Informationsveranstaltungen]</w:t>
      </w:r>
    </w:p>
    <w:p w14:paraId="19524CE5" w14:textId="5F9FC45C" w:rsidR="00EA7CC4" w:rsidRDefault="00EA7CC4" w:rsidP="00EA7CC4">
      <w:pPr>
        <w:pStyle w:val="ListParagraph"/>
        <w:numPr>
          <w:ilvl w:val="1"/>
          <w:numId w:val="2"/>
        </w:numPr>
        <w:spacing w:before="100" w:beforeAutospacing="1" w:after="100" w:afterAutospacing="1"/>
        <w:rPr>
          <w:rFonts w:ascii="Verdana" w:eastAsia="Times New Roman" w:hAnsi="Verdana" w:cs="Times New Roman"/>
          <w:color w:val="333333"/>
          <w:sz w:val="19"/>
          <w:szCs w:val="19"/>
        </w:rPr>
      </w:pPr>
      <w:r>
        <w:rPr>
          <w:rFonts w:ascii="Verdana" w:eastAsia="Times New Roman" w:hAnsi="Verdana" w:cs="Times New Roman"/>
          <w:color w:val="333333"/>
          <w:sz w:val="19"/>
          <w:szCs w:val="19"/>
        </w:rPr>
        <w:t>Organisation von Zusammenkünften</w:t>
      </w:r>
    </w:p>
    <w:p w14:paraId="7AE8465E" w14:textId="4803E175" w:rsidR="00EA7CC4" w:rsidRPr="00EA7CC4" w:rsidRDefault="00EA7CC4" w:rsidP="00EA7CC4">
      <w:pPr>
        <w:pStyle w:val="ListParagraph"/>
        <w:numPr>
          <w:ilvl w:val="1"/>
          <w:numId w:val="2"/>
        </w:numPr>
        <w:spacing w:before="100" w:beforeAutospacing="1" w:after="100" w:afterAutospacing="1"/>
        <w:rPr>
          <w:rFonts w:ascii="Verdana" w:eastAsia="Times New Roman" w:hAnsi="Verdana" w:cs="Times New Roman"/>
          <w:color w:val="333333"/>
          <w:sz w:val="19"/>
          <w:szCs w:val="19"/>
        </w:rPr>
      </w:pPr>
      <w:r>
        <w:rPr>
          <w:rFonts w:ascii="Verdana" w:eastAsia="Times New Roman" w:hAnsi="Verdana" w:cs="Times New Roman"/>
          <w:color w:val="333333"/>
          <w:sz w:val="19"/>
          <w:szCs w:val="19"/>
        </w:rPr>
        <w:t>Usw.</w:t>
      </w:r>
    </w:p>
    <w:p w14:paraId="1CF0A8EC" w14:textId="4B88215C"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§3 S</w:t>
      </w:r>
      <w:r>
        <w:rPr>
          <w:rFonts w:ascii="Verdana" w:eastAsia="Times New Roman" w:hAnsi="Verdana" w:cs="Times New Roman"/>
          <w:color w:val="333333"/>
          <w:sz w:val="19"/>
          <w:szCs w:val="19"/>
        </w:rPr>
        <w:t xml:space="preserve">teuerbegünstigung; </w:t>
      </w:r>
      <w:r w:rsidRPr="00EA7CC4">
        <w:rPr>
          <w:rFonts w:ascii="Verdana" w:eastAsia="Times New Roman" w:hAnsi="Verdana" w:cs="Times New Roman"/>
          <w:color w:val="333333"/>
          <w:sz w:val="19"/>
          <w:szCs w:val="19"/>
        </w:rPr>
        <w:t>Mittelverwendung</w:t>
      </w:r>
      <w:r>
        <w:rPr>
          <w:rFonts w:ascii="Verdana" w:eastAsia="Times New Roman" w:hAnsi="Verdana" w:cs="Times New Roman"/>
          <w:color w:val="333333"/>
          <w:sz w:val="19"/>
          <w:szCs w:val="19"/>
        </w:rPr>
        <w:t>; Vermögensbindung</w:t>
      </w:r>
    </w:p>
    <w:p w14:paraId="578D15C3" w14:textId="4A19C8EB"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Die verfolgten Zwecke des Vereins sind ausschließlich und unmittelbar gemeinnützig [mildtätig und verfolgen kirchliche Zwecke] im Sinne des Abschnitts „Steuerbegünstigte Zwecke“ der Abgabenordnung. </w:t>
      </w:r>
      <w:r w:rsidRPr="00EA7CC4">
        <w:rPr>
          <w:rFonts w:ascii="Verdana" w:eastAsia="Times New Roman" w:hAnsi="Verdana" w:cs="Times New Roman"/>
          <w:color w:val="333333"/>
          <w:sz w:val="19"/>
          <w:szCs w:val="19"/>
        </w:rPr>
        <w:t>Der Verein ist selbstlos tätig</w:t>
      </w:r>
      <w:r>
        <w:rPr>
          <w:rFonts w:ascii="Verdana" w:eastAsia="Times New Roman" w:hAnsi="Verdana" w:cs="Times New Roman"/>
          <w:color w:val="333333"/>
          <w:sz w:val="19"/>
          <w:szCs w:val="19"/>
        </w:rPr>
        <w:t xml:space="preserve"> und </w:t>
      </w:r>
      <w:r w:rsidRPr="00EA7CC4">
        <w:rPr>
          <w:rFonts w:ascii="Verdana" w:eastAsia="Times New Roman" w:hAnsi="Verdana" w:cs="Times New Roman"/>
          <w:color w:val="333333"/>
          <w:sz w:val="19"/>
          <w:szCs w:val="19"/>
        </w:rPr>
        <w:t>verfolgt nicht in erster Linie eigenwirtschaftliche Zwecke.</w:t>
      </w:r>
    </w:p>
    <w:p w14:paraId="7B3D20CD" w14:textId="7063B166"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Die Mittel des Vereins dürfen nur für seine satzungsmäßigen Zwecke verwendet werden.</w:t>
      </w:r>
      <w:r>
        <w:rPr>
          <w:rFonts w:ascii="Verdana" w:eastAsia="Times New Roman" w:hAnsi="Verdana" w:cs="Times New Roman"/>
          <w:color w:val="333333"/>
          <w:sz w:val="19"/>
          <w:szCs w:val="19"/>
        </w:rPr>
        <w:t xml:space="preserve"> Keine Person darf durch Ausgaben, die nicht dem Vereinszweck entsprechen, begünstigt werden oder unverhältnismäßig hohe Vergütungen erhalten. </w:t>
      </w:r>
    </w:p>
    <w:p w14:paraId="5A88C43D" w14:textId="7C85C699"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Die Mitglieder dürfen keine Gewinnanteile und in ihrer Eigenschaft als Mitglieder auch keine sonstigen </w:t>
      </w:r>
      <w:hyperlink r:id="rId5" w:tooltip="Zuwendungen" w:history="1">
        <w:r w:rsidRPr="00EA7CC4">
          <w:rPr>
            <w:rFonts w:ascii="Verdana" w:eastAsia="Times New Roman" w:hAnsi="Verdana" w:cs="Times New Roman"/>
            <w:color w:val="335BA3"/>
            <w:sz w:val="19"/>
            <w:szCs w:val="19"/>
            <w:u w:val="single"/>
          </w:rPr>
          <w:t>Zuwendungen</w:t>
        </w:r>
      </w:hyperlink>
      <w:r w:rsidRPr="00EA7CC4">
        <w:rPr>
          <w:rFonts w:ascii="Verdana" w:eastAsia="Times New Roman" w:hAnsi="Verdana" w:cs="Times New Roman"/>
          <w:color w:val="333333"/>
          <w:sz w:val="19"/>
          <w:szCs w:val="19"/>
        </w:rPr>
        <w:t> aus Mitteln des Vereins erhalten.</w:t>
      </w:r>
      <w:r>
        <w:rPr>
          <w:rFonts w:ascii="Verdana" w:eastAsia="Times New Roman" w:hAnsi="Verdana" w:cs="Times New Roman"/>
          <w:color w:val="333333"/>
          <w:sz w:val="19"/>
          <w:szCs w:val="19"/>
        </w:rPr>
        <w:t xml:space="preserve"> Bei ihrem Ausscheiden haben die Mitglieder keine Ansprüche gegen das Vereinsvermögen. </w:t>
      </w:r>
    </w:p>
    <w:p w14:paraId="0083EAD0" w14:textId="77777777"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Bei </w:t>
      </w:r>
      <w:hyperlink r:id="rId6" w:tooltip="Auflösung" w:history="1">
        <w:r w:rsidRPr="00EA7CC4">
          <w:rPr>
            <w:rFonts w:ascii="Verdana" w:eastAsia="Times New Roman" w:hAnsi="Verdana" w:cs="Times New Roman"/>
            <w:color w:val="335BA3"/>
            <w:sz w:val="19"/>
            <w:szCs w:val="19"/>
            <w:u w:val="single"/>
          </w:rPr>
          <w:t>Auflösung</w:t>
        </w:r>
      </w:hyperlink>
      <w:r w:rsidRPr="00EA7CC4">
        <w:rPr>
          <w:rFonts w:ascii="Verdana" w:eastAsia="Times New Roman" w:hAnsi="Verdana" w:cs="Times New Roman"/>
          <w:color w:val="333333"/>
          <w:sz w:val="19"/>
          <w:szCs w:val="19"/>
        </w:rPr>
        <w:t> des Vereins oder beim Wegfall der steuerbegünstigten Zwecke fällt das Vermögen des Vereins, an eine juristische Person des öffentlichen Rechts oder eine andere steuerbegünstigte, ausschließlich und unmittelbar gemeinnützige Zwecke verfolgende, </w:t>
      </w:r>
      <w:hyperlink r:id="rId7" w:tooltip="Körperschaft" w:history="1">
        <w:r w:rsidRPr="00EA7CC4">
          <w:rPr>
            <w:rFonts w:ascii="Verdana" w:eastAsia="Times New Roman" w:hAnsi="Verdana" w:cs="Times New Roman"/>
            <w:color w:val="335BA3"/>
            <w:sz w:val="19"/>
            <w:szCs w:val="19"/>
            <w:u w:val="single"/>
          </w:rPr>
          <w:t>Körperschaft</w:t>
        </w:r>
      </w:hyperlink>
      <w:r w:rsidRPr="00EA7CC4">
        <w:rPr>
          <w:rFonts w:ascii="Verdana" w:eastAsia="Times New Roman" w:hAnsi="Verdana" w:cs="Times New Roman"/>
          <w:color w:val="333333"/>
          <w:sz w:val="19"/>
          <w:szCs w:val="19"/>
        </w:rPr>
        <w:t> zwecks Verwendung für [•].</w:t>
      </w:r>
    </w:p>
    <w:p w14:paraId="7D260119" w14:textId="48AB1869"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lastRenderedPageBreak/>
        <w:t>Beschlüsse über die Änderung dieses Paragraphen dürfen nur in Abstimmung mit dem zuständigen </w:t>
      </w:r>
      <w:hyperlink r:id="rId8" w:tooltip="Finanzamt" w:history="1">
        <w:r w:rsidRPr="00EA7CC4">
          <w:rPr>
            <w:rFonts w:ascii="Verdana" w:eastAsia="Times New Roman" w:hAnsi="Verdana" w:cs="Times New Roman"/>
            <w:color w:val="335BA3"/>
            <w:sz w:val="19"/>
            <w:szCs w:val="19"/>
            <w:u w:val="single"/>
          </w:rPr>
          <w:t>Finanzamt</w:t>
        </w:r>
      </w:hyperlink>
      <w:r w:rsidRPr="00EA7CC4">
        <w:rPr>
          <w:rFonts w:ascii="Verdana" w:eastAsia="Times New Roman" w:hAnsi="Verdana" w:cs="Times New Roman"/>
          <w:color w:val="333333"/>
          <w:sz w:val="19"/>
          <w:szCs w:val="19"/>
        </w:rPr>
        <w:t> durchgeführt werden.</w:t>
      </w:r>
    </w:p>
    <w:p w14:paraId="360516D1" w14:textId="3F1A61AB"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w:t>
      </w:r>
      <w:r>
        <w:rPr>
          <w:rFonts w:ascii="Verdana" w:eastAsia="Times New Roman" w:hAnsi="Verdana" w:cs="Times New Roman"/>
          <w:color w:val="333333"/>
          <w:sz w:val="19"/>
          <w:szCs w:val="19"/>
        </w:rPr>
        <w:t>4</w:t>
      </w:r>
      <w:r w:rsidRPr="00EA7CC4">
        <w:rPr>
          <w:rFonts w:ascii="Verdana" w:eastAsia="Times New Roman" w:hAnsi="Verdana" w:cs="Times New Roman"/>
          <w:color w:val="333333"/>
          <w:sz w:val="19"/>
          <w:szCs w:val="19"/>
        </w:rPr>
        <w:t xml:space="preserve"> Mitgliedschaft</w:t>
      </w:r>
    </w:p>
    <w:p w14:paraId="7C4917C7" w14:textId="191B6414"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Mitglied des Vereins kann jede natürliche oder juristische Person oder jede Personengesellschaft sein, </w:t>
      </w:r>
      <w:r>
        <w:rPr>
          <w:rFonts w:ascii="Verdana" w:eastAsia="Times New Roman" w:hAnsi="Verdana" w:cs="Times New Roman"/>
          <w:color w:val="333333"/>
          <w:sz w:val="19"/>
          <w:szCs w:val="19"/>
        </w:rPr>
        <w:t>welche die Ziele des Vereins unterstützt</w:t>
      </w:r>
      <w:r w:rsidRPr="00EA7CC4">
        <w:rPr>
          <w:rFonts w:ascii="Verdana" w:eastAsia="Times New Roman" w:hAnsi="Verdana" w:cs="Times New Roman"/>
          <w:color w:val="333333"/>
          <w:sz w:val="19"/>
          <w:szCs w:val="19"/>
        </w:rPr>
        <w:t>.</w:t>
      </w:r>
    </w:p>
    <w:p w14:paraId="59EF7B88" w14:textId="2F26211F"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Die Mitgliedschaft wird durch [Beitrittserklärung / Stellung eines Antrags beim Vorstand [erlaubt Kontrolle der Mitgliederentwicklung]]. </w:t>
      </w:r>
      <w:r w:rsidRPr="00EA7CC4">
        <w:rPr>
          <w:rFonts w:ascii="Verdana" w:eastAsia="Times New Roman" w:hAnsi="Verdana" w:cs="Times New Roman"/>
          <w:color w:val="333333"/>
          <w:sz w:val="19"/>
          <w:szCs w:val="19"/>
        </w:rPr>
        <w:t>Der Vorstand entscheidet über den Antrag nach freiem Ermessen. Bei Ablehnung ist er nicht verpflichtet, dem Antragsteller die Gründe hierfür mitzuteilen.</w:t>
      </w:r>
    </w:p>
    <w:p w14:paraId="1B2234EA" w14:textId="7B781447"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Auf Vorschlag des Vorstandes können durch </w:t>
      </w:r>
      <w:hyperlink r:id="rId9" w:tooltip="Beschluss" w:history="1">
        <w:r w:rsidRPr="00EA7CC4">
          <w:rPr>
            <w:rFonts w:ascii="Verdana" w:eastAsia="Times New Roman" w:hAnsi="Verdana" w:cs="Times New Roman"/>
            <w:color w:val="333333"/>
            <w:sz w:val="19"/>
            <w:szCs w:val="19"/>
          </w:rPr>
          <w:t>Beschluss</w:t>
        </w:r>
      </w:hyperlink>
      <w:r w:rsidRPr="00EA7CC4">
        <w:rPr>
          <w:rFonts w:ascii="Verdana" w:eastAsia="Times New Roman" w:hAnsi="Verdana" w:cs="Times New Roman"/>
          <w:color w:val="333333"/>
          <w:sz w:val="19"/>
          <w:szCs w:val="19"/>
        </w:rPr>
        <w:t> der </w:t>
      </w:r>
      <w:hyperlink r:id="rId10" w:tooltip="Mitgliederversammlung" w:history="1">
        <w:r w:rsidRPr="00EA7CC4">
          <w:rPr>
            <w:rFonts w:ascii="Verdana" w:eastAsia="Times New Roman" w:hAnsi="Verdana" w:cs="Times New Roman"/>
            <w:color w:val="333333"/>
            <w:sz w:val="19"/>
            <w:szCs w:val="19"/>
          </w:rPr>
          <w:t>Mitgliederversammlung</w:t>
        </w:r>
      </w:hyperlink>
      <w:r w:rsidRPr="00EA7CC4">
        <w:rPr>
          <w:rFonts w:ascii="Verdana" w:eastAsia="Times New Roman" w:hAnsi="Verdana" w:cs="Times New Roman"/>
          <w:color w:val="333333"/>
          <w:sz w:val="19"/>
          <w:szCs w:val="19"/>
        </w:rPr>
        <w:t xml:space="preserve"> außerordentliche Mitglieder </w:t>
      </w:r>
      <w:r>
        <w:rPr>
          <w:rFonts w:ascii="Verdana" w:eastAsia="Times New Roman" w:hAnsi="Verdana" w:cs="Times New Roman"/>
          <w:color w:val="333333"/>
          <w:sz w:val="19"/>
          <w:szCs w:val="19"/>
        </w:rPr>
        <w:t xml:space="preserve">aufgenommen werden oder Persönlichkeiten, die sich für die Vereinszwecke in besonderer Weise verdient </w:t>
      </w:r>
      <w:r w:rsidRPr="00EA7CC4">
        <w:rPr>
          <w:rFonts w:ascii="Verdana" w:eastAsia="Times New Roman" w:hAnsi="Verdana" w:cs="Times New Roman"/>
          <w:color w:val="333333"/>
          <w:sz w:val="19"/>
          <w:szCs w:val="19"/>
        </w:rPr>
        <w:t xml:space="preserve">gemacht haben, </w:t>
      </w:r>
      <w:r>
        <w:rPr>
          <w:rFonts w:ascii="Verdana" w:eastAsia="Times New Roman" w:hAnsi="Verdana" w:cs="Times New Roman"/>
          <w:color w:val="333333"/>
          <w:sz w:val="19"/>
          <w:szCs w:val="19"/>
        </w:rPr>
        <w:t xml:space="preserve">zu </w:t>
      </w:r>
      <w:r w:rsidRPr="00EA7CC4">
        <w:rPr>
          <w:rFonts w:ascii="Verdana" w:eastAsia="Times New Roman" w:hAnsi="Verdana" w:cs="Times New Roman"/>
          <w:color w:val="333333"/>
          <w:sz w:val="19"/>
          <w:szCs w:val="19"/>
        </w:rPr>
        <w:t>Ehrenmitglieder</w:t>
      </w:r>
      <w:r>
        <w:rPr>
          <w:rFonts w:ascii="Verdana" w:eastAsia="Times New Roman" w:hAnsi="Verdana" w:cs="Times New Roman"/>
          <w:color w:val="333333"/>
          <w:sz w:val="19"/>
          <w:szCs w:val="19"/>
        </w:rPr>
        <w:t>n ernannt</w:t>
      </w:r>
      <w:r w:rsidRPr="00EA7CC4">
        <w:rPr>
          <w:rFonts w:ascii="Verdana" w:eastAsia="Times New Roman" w:hAnsi="Verdana" w:cs="Times New Roman"/>
          <w:color w:val="333333"/>
          <w:sz w:val="19"/>
          <w:szCs w:val="19"/>
        </w:rPr>
        <w:t xml:space="preserve"> werden.</w:t>
      </w:r>
    </w:p>
    <w:p w14:paraId="6D66A4C6" w14:textId="04F2BD43"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Die Mitgliedschaft endet durch Tod, Austritt, Streichung oder Ausschluss. </w:t>
      </w:r>
    </w:p>
    <w:p w14:paraId="63D55069" w14:textId="71C92543"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Das Mitglied muss seinen Austritt schriftliche Erklärung gegenüber dem Vorstand [mit einer Frist von [zwei Monaten] zum Schluss des Geschäftsjahres erklären. </w:t>
      </w:r>
    </w:p>
    <w:p w14:paraId="5F5FDAB8" w14:textId="1F719C90"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Die Streichung eines Mitglieds aus der Mitgliederliste kann vom Vorstand vorgenommen werden, wenn das Mitglied mit der Zahlung von Mitgliedsbeiträgen auch nach zweimaliger Mahnung im Rückstand ist. Die Mitgliedsbeiträge werden trotz Streichung weiterhin geschuldet.</w:t>
      </w:r>
    </w:p>
    <w:p w14:paraId="0A54C629" w14:textId="60421F92"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Ein Mitglied kann durch Beschluss des Vorstandes vom Verein ausgeschlossen werden. wenn es den Vereinszielen zuwider handelt oder seinen Verpflichtungen gegenüber dem Verein in erheblicher Weise verletzt. Auf Antrag des betroffenen Mitglieds kann die Mitgliederversammlung über den Fall endgültig entscheiden. Das betroffene Mitglied ist zu der Mitgliederversammlung einzuladen und zu hören. </w:t>
      </w:r>
    </w:p>
    <w:p w14:paraId="6AA71541" w14:textId="7CC22C5C"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w:t>
      </w:r>
      <w:r>
        <w:rPr>
          <w:rFonts w:ascii="Verdana" w:eastAsia="Times New Roman" w:hAnsi="Verdana" w:cs="Times New Roman"/>
          <w:color w:val="333333"/>
          <w:sz w:val="19"/>
          <w:szCs w:val="19"/>
        </w:rPr>
        <w:t>5</w:t>
      </w:r>
      <w:r w:rsidRPr="00EA7CC4">
        <w:rPr>
          <w:rFonts w:ascii="Verdana" w:eastAsia="Times New Roman" w:hAnsi="Verdana" w:cs="Times New Roman"/>
          <w:color w:val="333333"/>
          <w:sz w:val="19"/>
          <w:szCs w:val="19"/>
        </w:rPr>
        <w:t xml:space="preserve"> Mitgliedsbeitr</w:t>
      </w:r>
      <w:r>
        <w:rPr>
          <w:rFonts w:ascii="Verdana" w:eastAsia="Times New Roman" w:hAnsi="Verdana" w:cs="Times New Roman"/>
          <w:color w:val="333333"/>
          <w:sz w:val="19"/>
          <w:szCs w:val="19"/>
        </w:rPr>
        <w:t>ä</w:t>
      </w:r>
      <w:r w:rsidRPr="00EA7CC4">
        <w:rPr>
          <w:rFonts w:ascii="Verdana" w:eastAsia="Times New Roman" w:hAnsi="Verdana" w:cs="Times New Roman"/>
          <w:color w:val="333333"/>
          <w:sz w:val="19"/>
          <w:szCs w:val="19"/>
        </w:rPr>
        <w:t>g</w:t>
      </w:r>
      <w:r>
        <w:rPr>
          <w:rFonts w:ascii="Verdana" w:eastAsia="Times New Roman" w:hAnsi="Verdana" w:cs="Times New Roman"/>
          <w:color w:val="333333"/>
          <w:sz w:val="19"/>
          <w:szCs w:val="19"/>
        </w:rPr>
        <w:t>e</w:t>
      </w:r>
    </w:p>
    <w:p w14:paraId="749FD062" w14:textId="0D7316B8"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Von den Mitgliedern werden Jahresbeiträge erhoben</w:t>
      </w:r>
      <w:r>
        <w:rPr>
          <w:rFonts w:ascii="Verdana" w:eastAsia="Times New Roman" w:hAnsi="Verdana" w:cs="Times New Roman"/>
          <w:color w:val="333333"/>
          <w:sz w:val="19"/>
          <w:szCs w:val="19"/>
        </w:rPr>
        <w:t xml:space="preserve">, deren Höhe und Fälligkeit von der Mitgliederversammlung festgesetzt wird. </w:t>
      </w:r>
    </w:p>
    <w:p w14:paraId="1167750E" w14:textId="37C8DA52"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In besonderen Fällen kann die Mitgliederversammlung Umlagen zur Finanzierung besondere Vorhaben festsetzen. </w:t>
      </w:r>
    </w:p>
    <w:p w14:paraId="78DF198D" w14:textId="3C56865A"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Der Vorstand kann </w:t>
      </w:r>
      <w:hyperlink r:id="rId11" w:tooltip="Gebühren" w:history="1">
        <w:r w:rsidRPr="00EA7CC4">
          <w:rPr>
            <w:rFonts w:ascii="Verdana" w:eastAsia="Times New Roman" w:hAnsi="Verdana" w:cs="Times New Roman"/>
            <w:color w:val="335BA3"/>
            <w:sz w:val="19"/>
            <w:szCs w:val="19"/>
            <w:u w:val="single"/>
          </w:rPr>
          <w:t>Gebühren</w:t>
        </w:r>
      </w:hyperlink>
      <w:r w:rsidRPr="00EA7CC4">
        <w:rPr>
          <w:rFonts w:ascii="Verdana" w:eastAsia="Times New Roman" w:hAnsi="Verdana" w:cs="Times New Roman"/>
          <w:color w:val="333333"/>
          <w:sz w:val="19"/>
          <w:szCs w:val="19"/>
        </w:rPr>
        <w:t>, Beiträge und Umlagen ganz oder teilweise erlassen oder stunden</w:t>
      </w:r>
      <w:r>
        <w:rPr>
          <w:rFonts w:ascii="Verdana" w:eastAsia="Times New Roman" w:hAnsi="Verdana" w:cs="Times New Roman"/>
          <w:color w:val="333333"/>
          <w:sz w:val="19"/>
          <w:szCs w:val="19"/>
        </w:rPr>
        <w:t>, wenn er dies als angemessen erachtet</w:t>
      </w:r>
      <w:r w:rsidRPr="00EA7CC4">
        <w:rPr>
          <w:rFonts w:ascii="Verdana" w:eastAsia="Times New Roman" w:hAnsi="Verdana" w:cs="Times New Roman"/>
          <w:color w:val="333333"/>
          <w:sz w:val="19"/>
          <w:szCs w:val="19"/>
        </w:rPr>
        <w:t>.</w:t>
      </w:r>
    </w:p>
    <w:p w14:paraId="18003957" w14:textId="0E33B911"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w:t>
      </w:r>
      <w:r>
        <w:rPr>
          <w:rFonts w:ascii="Verdana" w:eastAsia="Times New Roman" w:hAnsi="Verdana" w:cs="Times New Roman"/>
          <w:color w:val="333333"/>
          <w:sz w:val="19"/>
          <w:szCs w:val="19"/>
        </w:rPr>
        <w:t>6</w:t>
      </w:r>
      <w:r w:rsidRPr="00EA7CC4">
        <w:rPr>
          <w:rFonts w:ascii="Verdana" w:eastAsia="Times New Roman" w:hAnsi="Verdana" w:cs="Times New Roman"/>
          <w:color w:val="333333"/>
          <w:sz w:val="19"/>
          <w:szCs w:val="19"/>
        </w:rPr>
        <w:t xml:space="preserve"> Mitgliederversammlung</w:t>
      </w:r>
    </w:p>
    <w:p w14:paraId="63AA8F97" w14:textId="07BA7B8B"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Oberstes Organ ist die Mitgliederversammlung.</w:t>
      </w:r>
      <w:r w:rsidRPr="00EA7CC4">
        <w:rPr>
          <w:rFonts w:ascii="Verdana" w:eastAsia="Times New Roman" w:hAnsi="Verdana" w:cs="Times New Roman"/>
          <w:color w:val="333333"/>
          <w:sz w:val="19"/>
          <w:szCs w:val="19"/>
        </w:rPr>
        <w:t xml:space="preserve"> </w:t>
      </w:r>
    </w:p>
    <w:p w14:paraId="6E393C22" w14:textId="77777777"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Die Mitgliederversammlung ist für folgende Angelegenheiten zuständig:</w:t>
      </w:r>
    </w:p>
    <w:p w14:paraId="2D229422" w14:textId="7D164ED2"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Wahl </w:t>
      </w:r>
      <w:r>
        <w:rPr>
          <w:rFonts w:ascii="Verdana" w:eastAsia="Times New Roman" w:hAnsi="Verdana" w:cs="Times New Roman"/>
          <w:color w:val="333333"/>
          <w:sz w:val="19"/>
          <w:szCs w:val="19"/>
        </w:rPr>
        <w:t xml:space="preserve">und Abwahl </w:t>
      </w:r>
      <w:r w:rsidRPr="00EA7CC4">
        <w:rPr>
          <w:rFonts w:ascii="Verdana" w:eastAsia="Times New Roman" w:hAnsi="Verdana" w:cs="Times New Roman"/>
          <w:color w:val="333333"/>
          <w:sz w:val="19"/>
          <w:szCs w:val="19"/>
        </w:rPr>
        <w:t>des Vorstandes;</w:t>
      </w:r>
    </w:p>
    <w:p w14:paraId="7A770F6E" w14:textId="77777777" w:rsidR="00EA7CC4" w:rsidRPr="00EA7CC4" w:rsidRDefault="00F7194E" w:rsidP="00EA7CC4">
      <w:pPr>
        <w:numPr>
          <w:ilvl w:val="0"/>
          <w:numId w:val="14"/>
        </w:numPr>
        <w:spacing w:before="100" w:beforeAutospacing="1" w:after="100" w:afterAutospacing="1"/>
        <w:rPr>
          <w:rFonts w:ascii="Verdana" w:eastAsia="Times New Roman" w:hAnsi="Verdana" w:cs="Times New Roman"/>
          <w:color w:val="333333"/>
          <w:sz w:val="19"/>
          <w:szCs w:val="19"/>
        </w:rPr>
      </w:pPr>
      <w:hyperlink r:id="rId12" w:tooltip="Entlastung des Vorstandes" w:history="1">
        <w:r w:rsidR="00EA7CC4" w:rsidRPr="00EA7CC4">
          <w:rPr>
            <w:rFonts w:ascii="Verdana" w:eastAsia="Times New Roman" w:hAnsi="Verdana" w:cs="Times New Roman"/>
            <w:color w:val="335BA3"/>
            <w:sz w:val="19"/>
            <w:szCs w:val="19"/>
            <w:u w:val="single"/>
          </w:rPr>
          <w:t>Entlastung des Vorstandes</w:t>
        </w:r>
      </w:hyperlink>
      <w:r w:rsidR="00EA7CC4" w:rsidRPr="00EA7CC4">
        <w:rPr>
          <w:rFonts w:ascii="Verdana" w:eastAsia="Times New Roman" w:hAnsi="Verdana" w:cs="Times New Roman"/>
          <w:color w:val="333333"/>
          <w:sz w:val="19"/>
          <w:szCs w:val="19"/>
        </w:rPr>
        <w:t>;</w:t>
      </w:r>
    </w:p>
    <w:p w14:paraId="19D56D7F" w14:textId="77777777"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Beschlussfassung über den Jahresbericht des Vorstandes;</w:t>
      </w:r>
    </w:p>
    <w:p w14:paraId="4497F622" w14:textId="57578D44"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Beschlussfassung über den </w:t>
      </w:r>
      <w:r>
        <w:rPr>
          <w:rFonts w:ascii="Verdana" w:eastAsia="Times New Roman" w:hAnsi="Verdana" w:cs="Times New Roman"/>
          <w:color w:val="333333"/>
          <w:sz w:val="19"/>
          <w:szCs w:val="19"/>
        </w:rPr>
        <w:t xml:space="preserve">vom Vorstand vorgelegten </w:t>
      </w:r>
      <w:r w:rsidRPr="00EA7CC4">
        <w:rPr>
          <w:rFonts w:ascii="Verdana" w:eastAsia="Times New Roman" w:hAnsi="Verdana" w:cs="Times New Roman"/>
          <w:color w:val="333333"/>
          <w:sz w:val="19"/>
          <w:szCs w:val="19"/>
        </w:rPr>
        <w:t>Haushaltsplan;</w:t>
      </w:r>
    </w:p>
    <w:p w14:paraId="14CA43E8" w14:textId="77777777"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Feststellung der Mitgliederbeiträge und Umlagen;</w:t>
      </w:r>
    </w:p>
    <w:p w14:paraId="2E9BCEAF" w14:textId="00E64231"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Beschlussfassung über den Widerspruch </w:t>
      </w:r>
      <w:r>
        <w:rPr>
          <w:rFonts w:ascii="Verdana" w:eastAsia="Times New Roman" w:hAnsi="Verdana" w:cs="Times New Roman"/>
          <w:color w:val="333333"/>
          <w:sz w:val="19"/>
          <w:szCs w:val="19"/>
        </w:rPr>
        <w:t>eines Mitglieds gegen seinen Ausschluss;</w:t>
      </w:r>
    </w:p>
    <w:p w14:paraId="2A54DA48" w14:textId="6D8F083C"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Satzungsänderungen</w:t>
      </w:r>
      <w:r>
        <w:rPr>
          <w:rFonts w:ascii="Verdana" w:eastAsia="Times New Roman" w:hAnsi="Verdana" w:cs="Times New Roman"/>
          <w:color w:val="333333"/>
          <w:sz w:val="19"/>
          <w:szCs w:val="19"/>
        </w:rPr>
        <w:t xml:space="preserve"> und Änderung des Satzungszwecks</w:t>
      </w:r>
      <w:r w:rsidRPr="00EA7CC4">
        <w:rPr>
          <w:rFonts w:ascii="Verdana" w:eastAsia="Times New Roman" w:hAnsi="Verdana" w:cs="Times New Roman"/>
          <w:color w:val="333333"/>
          <w:sz w:val="19"/>
          <w:szCs w:val="19"/>
        </w:rPr>
        <w:t>;</w:t>
      </w:r>
    </w:p>
    <w:p w14:paraId="1446B34E" w14:textId="77777777" w:rsidR="00EA7CC4" w:rsidRPr="00EA7CC4" w:rsidRDefault="00EA7CC4" w:rsidP="00EA7CC4">
      <w:pPr>
        <w:numPr>
          <w:ilvl w:val="0"/>
          <w:numId w:val="14"/>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lastRenderedPageBreak/>
        <w:t>Auflösung des Vereins;</w:t>
      </w:r>
    </w:p>
    <w:p w14:paraId="5BA48902" w14:textId="4DC2D162"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Der Vorstandsvorsitzende beruft </w:t>
      </w:r>
      <w:r>
        <w:rPr>
          <w:rFonts w:ascii="Verdana" w:eastAsia="Times New Roman" w:hAnsi="Verdana" w:cs="Times New Roman"/>
          <w:color w:val="333333"/>
          <w:sz w:val="19"/>
          <w:szCs w:val="19"/>
        </w:rPr>
        <w:t xml:space="preserve">einmal jährlich </w:t>
      </w:r>
      <w:r w:rsidRPr="00EA7CC4">
        <w:rPr>
          <w:rFonts w:ascii="Verdana" w:eastAsia="Times New Roman" w:hAnsi="Verdana" w:cs="Times New Roman"/>
          <w:color w:val="333333"/>
          <w:sz w:val="19"/>
          <w:szCs w:val="19"/>
        </w:rPr>
        <w:t>innerhalb von [</w:t>
      </w:r>
      <w:r>
        <w:rPr>
          <w:rFonts w:ascii="Verdana" w:eastAsia="Times New Roman" w:hAnsi="Verdana" w:cs="Times New Roman"/>
          <w:color w:val="333333"/>
          <w:sz w:val="19"/>
          <w:szCs w:val="19"/>
        </w:rPr>
        <w:t>sechs</w:t>
      </w:r>
      <w:r w:rsidRPr="00EA7CC4">
        <w:rPr>
          <w:rFonts w:ascii="Verdana" w:eastAsia="Times New Roman" w:hAnsi="Verdana" w:cs="Times New Roman"/>
          <w:color w:val="333333"/>
          <w:sz w:val="19"/>
          <w:szCs w:val="19"/>
        </w:rPr>
        <w:t xml:space="preserve">] Monaten nach Ablauf eines jeden Geschäftsjahres </w:t>
      </w:r>
      <w:r>
        <w:rPr>
          <w:rFonts w:ascii="Verdana" w:eastAsia="Times New Roman" w:hAnsi="Verdana" w:cs="Times New Roman"/>
          <w:color w:val="333333"/>
          <w:sz w:val="19"/>
          <w:szCs w:val="19"/>
        </w:rPr>
        <w:t xml:space="preserve">mit </w:t>
      </w:r>
      <w:r w:rsidRPr="00EA7CC4">
        <w:rPr>
          <w:rFonts w:ascii="Verdana" w:eastAsia="Times New Roman" w:hAnsi="Verdana" w:cs="Times New Roman"/>
          <w:color w:val="333333"/>
          <w:sz w:val="19"/>
          <w:szCs w:val="19"/>
        </w:rPr>
        <w:t xml:space="preserve">einer Frist von </w:t>
      </w:r>
      <w:r>
        <w:rPr>
          <w:rFonts w:ascii="Verdana" w:eastAsia="Times New Roman" w:hAnsi="Verdana" w:cs="Times New Roman"/>
          <w:color w:val="333333"/>
          <w:sz w:val="19"/>
          <w:szCs w:val="19"/>
        </w:rPr>
        <w:t xml:space="preserve">[vier] Wochen </w:t>
      </w:r>
      <w:r w:rsidRPr="00EA7CC4">
        <w:rPr>
          <w:rFonts w:ascii="Verdana" w:eastAsia="Times New Roman" w:hAnsi="Verdana" w:cs="Times New Roman"/>
          <w:color w:val="333333"/>
          <w:sz w:val="19"/>
          <w:szCs w:val="19"/>
        </w:rPr>
        <w:t>eine ordentliche Mitgliederversammlung ein</w:t>
      </w:r>
      <w:r>
        <w:rPr>
          <w:rFonts w:ascii="Verdana" w:eastAsia="Times New Roman" w:hAnsi="Verdana" w:cs="Times New Roman"/>
          <w:color w:val="333333"/>
          <w:sz w:val="19"/>
          <w:szCs w:val="19"/>
        </w:rPr>
        <w:t>. Die Einladung erfolgt</w:t>
      </w:r>
      <w:r w:rsidRPr="00EA7CC4">
        <w:rPr>
          <w:rFonts w:ascii="Verdana" w:eastAsia="Times New Roman" w:hAnsi="Verdana" w:cs="Times New Roman"/>
          <w:color w:val="333333"/>
          <w:sz w:val="19"/>
          <w:szCs w:val="19"/>
        </w:rPr>
        <w:t xml:space="preserve"> durch gewöhnlichen Brief</w:t>
      </w:r>
      <w:r>
        <w:rPr>
          <w:rFonts w:ascii="Verdana" w:eastAsia="Times New Roman" w:hAnsi="Verdana" w:cs="Times New Roman"/>
          <w:color w:val="333333"/>
          <w:sz w:val="19"/>
          <w:szCs w:val="19"/>
        </w:rPr>
        <w:t>,</w:t>
      </w:r>
      <w:r w:rsidRPr="00EA7CC4">
        <w:rPr>
          <w:rFonts w:ascii="Verdana" w:eastAsia="Times New Roman" w:hAnsi="Verdana" w:cs="Times New Roman"/>
          <w:color w:val="333333"/>
          <w:sz w:val="19"/>
          <w:szCs w:val="19"/>
        </w:rPr>
        <w:t xml:space="preserve"> elektronische Post (E-Mail) </w:t>
      </w:r>
      <w:r>
        <w:rPr>
          <w:rFonts w:ascii="Verdana" w:eastAsia="Times New Roman" w:hAnsi="Verdana" w:cs="Times New Roman"/>
          <w:color w:val="333333"/>
          <w:sz w:val="19"/>
          <w:szCs w:val="19"/>
        </w:rPr>
        <w:t>oder posten auf einer Onlineplattform, zu der die Mitglieder Zugang haben. Mit der Einladung wird die vom Vorstand beschlossene Tagesordnung nebst Anlagen verschickt bzw. bereit gestellt. Über etwaige Anträge zur Ergänzung oder Änderung der Tagesordnung beschließt die Mitgliederversammlung.</w:t>
      </w:r>
    </w:p>
    <w:p w14:paraId="45E780C8" w14:textId="7B35844F" w:rsidR="00F7194E" w:rsidRPr="00EA7CC4" w:rsidRDefault="00F7194E" w:rsidP="00F7194E">
      <w:pPr>
        <w:spacing w:before="100" w:beforeAutospacing="1" w:after="100" w:afterAutospacing="1"/>
        <w:ind w:left="720"/>
        <w:rPr>
          <w:rFonts w:ascii="Verdana" w:eastAsia="Times New Roman" w:hAnsi="Verdana" w:cs="Times New Roman"/>
          <w:color w:val="333333"/>
          <w:sz w:val="19"/>
          <w:szCs w:val="19"/>
        </w:rPr>
      </w:pPr>
      <w:r w:rsidRPr="00F7194E">
        <w:rPr>
          <w:rFonts w:ascii="Verdana" w:eastAsia="Times New Roman" w:hAnsi="Verdana" w:cs="Times New Roman"/>
          <w:color w:val="333333"/>
          <w:sz w:val="19"/>
          <w:szCs w:val="19"/>
        </w:rPr>
        <w:t>D</w:t>
      </w:r>
      <w:r>
        <w:rPr>
          <w:rFonts w:ascii="Verdana" w:eastAsia="Times New Roman" w:hAnsi="Verdana" w:cs="Times New Roman"/>
          <w:color w:val="333333"/>
          <w:sz w:val="19"/>
          <w:szCs w:val="19"/>
        </w:rPr>
        <w:t xml:space="preserve">ie Mitgliederversammlung kann in einer Präsenzversammlung oder in einer virtuellen oder einer gemischten Versammlung (d.h. die Teilnahme ist sowohl in Präsenz als auch virtuell möglich). In der Einladung ist den Mitgliedern mitzuteilen, ob die Versammlung in Präsenz, virtuell oder gemischt abgehalten wird. Entsprechende Angaben zum Ort und/oder ggf. Informationen zur virtuellen Teilnahme sind mitzuteilen. </w:t>
      </w:r>
    </w:p>
    <w:p w14:paraId="53531B50" w14:textId="0B06173B" w:rsidR="00EA7CC4" w:rsidRDefault="00EA7CC4" w:rsidP="00EA7CC4">
      <w:pPr>
        <w:spacing w:before="100" w:beforeAutospacing="1" w:after="100" w:afterAutospacing="1"/>
        <w:ind w:left="720"/>
        <w:rPr>
          <w:rFonts w:ascii="Verdana" w:eastAsia="Times New Roman" w:hAnsi="Verdana" w:cs="Times New Roman"/>
          <w:color w:val="333333"/>
          <w:sz w:val="19"/>
          <w:szCs w:val="19"/>
        </w:rPr>
      </w:pPr>
      <w:proofErr w:type="gramStart"/>
      <w:r>
        <w:rPr>
          <w:rFonts w:ascii="Verdana" w:eastAsia="Times New Roman" w:hAnsi="Verdana" w:cs="Times New Roman"/>
          <w:color w:val="333333"/>
          <w:sz w:val="19"/>
          <w:szCs w:val="19"/>
        </w:rPr>
        <w:t>In der ordentliche Mitgliederversammlung</w:t>
      </w:r>
      <w:proofErr w:type="gramEnd"/>
      <w:r>
        <w:rPr>
          <w:rFonts w:ascii="Verdana" w:eastAsia="Times New Roman" w:hAnsi="Verdana" w:cs="Times New Roman"/>
          <w:color w:val="333333"/>
          <w:sz w:val="19"/>
          <w:szCs w:val="19"/>
        </w:rPr>
        <w:t xml:space="preserve"> ist</w:t>
      </w:r>
      <w:r w:rsidR="00E4707F">
        <w:rPr>
          <w:rFonts w:ascii="Verdana" w:eastAsia="Times New Roman" w:hAnsi="Verdana" w:cs="Times New Roman"/>
          <w:color w:val="333333"/>
          <w:sz w:val="19"/>
          <w:szCs w:val="19"/>
        </w:rPr>
        <w:t xml:space="preserve"> u.a.</w:t>
      </w:r>
      <w:r>
        <w:rPr>
          <w:rFonts w:ascii="Verdana" w:eastAsia="Times New Roman" w:hAnsi="Verdana" w:cs="Times New Roman"/>
          <w:color w:val="333333"/>
          <w:sz w:val="19"/>
          <w:szCs w:val="19"/>
        </w:rPr>
        <w:t xml:space="preserve"> über den Jahresbericht des Vorstandes sowie den aufgestellten Haushaltsplan Beschluss zu fassen. Weiter ist über die Rechnungslegung des Schatzmeisters und über die Entlastung des Vorstandes Beschluss zu fassen. Zudem muss die Mitgliederversammlung einen Kassenprüfer für die Dauer von [drei] Jahren wählen. Der Kassenprüfer darf nicht dem Vorstand angehören. Weitere Angelegenheiten, wie Vorstandswahlen</w:t>
      </w:r>
      <w:r w:rsidR="00E4707F">
        <w:rPr>
          <w:rFonts w:ascii="Verdana" w:eastAsia="Times New Roman" w:hAnsi="Verdana" w:cs="Times New Roman"/>
          <w:color w:val="333333"/>
          <w:sz w:val="19"/>
          <w:szCs w:val="19"/>
        </w:rPr>
        <w:t>, Satzungsänderungen, Auflösung des Vereins, Mitgliederausschluss sind vom Vorstand aufzunehmen, wenn dies angezeigt ist.</w:t>
      </w:r>
    </w:p>
    <w:p w14:paraId="5228F9BA" w14:textId="5B1CE9AA" w:rsid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Der Vorstand beruft eine </w:t>
      </w:r>
      <w:r w:rsidRPr="00EA7CC4">
        <w:rPr>
          <w:rFonts w:ascii="Verdana" w:eastAsia="Times New Roman" w:hAnsi="Verdana" w:cs="Times New Roman"/>
          <w:color w:val="333333"/>
          <w:sz w:val="19"/>
          <w:szCs w:val="19"/>
        </w:rPr>
        <w:t xml:space="preserve">außerordentliche Mitgliederversammlung </w:t>
      </w:r>
      <w:r>
        <w:rPr>
          <w:rFonts w:ascii="Verdana" w:eastAsia="Times New Roman" w:hAnsi="Verdana" w:cs="Times New Roman"/>
          <w:color w:val="333333"/>
          <w:sz w:val="19"/>
          <w:szCs w:val="19"/>
        </w:rPr>
        <w:t xml:space="preserve">ein, wenn mindestens [xx] % der </w:t>
      </w:r>
      <w:r w:rsidRPr="00EA7CC4">
        <w:rPr>
          <w:rFonts w:ascii="Verdana" w:eastAsia="Times New Roman" w:hAnsi="Verdana" w:cs="Times New Roman"/>
          <w:color w:val="333333"/>
          <w:sz w:val="19"/>
          <w:szCs w:val="19"/>
        </w:rPr>
        <w:t xml:space="preserve">Mitglieder </w:t>
      </w:r>
      <w:r>
        <w:rPr>
          <w:rFonts w:ascii="Verdana" w:eastAsia="Times New Roman" w:hAnsi="Verdana" w:cs="Times New Roman"/>
          <w:color w:val="333333"/>
          <w:sz w:val="19"/>
          <w:szCs w:val="19"/>
        </w:rPr>
        <w:t xml:space="preserve">dies schriftlich beantragt haben oder der Vorstand dies für erforderlich hält. Der Vorstand wird die Tagesordnung nach pflichtgemäßen Ermessen festlegen. Für die Einladung zur außerordentliche Mitgliederversammlung gilt eine Ladungsfrist von [zwei] Wochen. </w:t>
      </w:r>
    </w:p>
    <w:p w14:paraId="525E7F91" w14:textId="7C429BF6"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Für die Beschlussfassung genügt die einfache Mehrheit. [Mindestquorum von anwesenden Mitgliedern für Satzungsänderungen? Z.B. ein Drittel?]. Ein Mitglied kann sich durch Erteilung einer schriftlichen Vollmacht, die bei von dem Vertreter bei der Mitgliederversammlung vorzulegen </w:t>
      </w:r>
      <w:proofErr w:type="spellStart"/>
      <w:r>
        <w:rPr>
          <w:rFonts w:ascii="Verdana" w:eastAsia="Times New Roman" w:hAnsi="Verdana" w:cs="Times New Roman"/>
          <w:color w:val="333333"/>
          <w:sz w:val="19"/>
          <w:szCs w:val="19"/>
        </w:rPr>
        <w:t>is</w:t>
      </w:r>
      <w:proofErr w:type="spellEnd"/>
      <w:r>
        <w:rPr>
          <w:rFonts w:ascii="Verdana" w:eastAsia="Times New Roman" w:hAnsi="Verdana" w:cs="Times New Roman"/>
          <w:color w:val="333333"/>
          <w:sz w:val="19"/>
          <w:szCs w:val="19"/>
        </w:rPr>
        <w:t>, vertreten lassen.</w:t>
      </w:r>
    </w:p>
    <w:p w14:paraId="3A5E1C8C" w14:textId="39BFAD21" w:rsid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 §</w:t>
      </w:r>
      <w:r>
        <w:rPr>
          <w:rFonts w:ascii="Verdana" w:eastAsia="Times New Roman" w:hAnsi="Verdana" w:cs="Times New Roman"/>
          <w:color w:val="333333"/>
          <w:sz w:val="19"/>
          <w:szCs w:val="19"/>
        </w:rPr>
        <w:t>7</w:t>
      </w:r>
      <w:r w:rsidRPr="00EA7CC4">
        <w:rPr>
          <w:rFonts w:ascii="Verdana" w:eastAsia="Times New Roman" w:hAnsi="Verdana" w:cs="Times New Roman"/>
          <w:color w:val="333333"/>
          <w:sz w:val="19"/>
          <w:szCs w:val="19"/>
        </w:rPr>
        <w:t xml:space="preserve"> </w:t>
      </w:r>
      <w:r>
        <w:rPr>
          <w:rFonts w:ascii="Verdana" w:eastAsia="Times New Roman" w:hAnsi="Verdana" w:cs="Times New Roman"/>
          <w:color w:val="333333"/>
          <w:sz w:val="19"/>
          <w:szCs w:val="19"/>
        </w:rPr>
        <w:t>Vorstand</w:t>
      </w:r>
    </w:p>
    <w:p w14:paraId="48066801" w14:textId="2F757072"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 xml:space="preserve">Der </w:t>
      </w:r>
      <w:r>
        <w:rPr>
          <w:rFonts w:ascii="Verdana" w:eastAsia="Times New Roman" w:hAnsi="Verdana" w:cs="Times New Roman"/>
          <w:color w:val="333333"/>
          <w:sz w:val="19"/>
          <w:szCs w:val="19"/>
        </w:rPr>
        <w:t xml:space="preserve">Vorstand des Vereins besteht aus </w:t>
      </w:r>
      <w:r w:rsidR="00E4707F">
        <w:rPr>
          <w:rFonts w:ascii="Verdana" w:eastAsia="Times New Roman" w:hAnsi="Verdana" w:cs="Times New Roman"/>
          <w:color w:val="333333"/>
          <w:sz w:val="19"/>
          <w:szCs w:val="19"/>
        </w:rPr>
        <w:t>[</w:t>
      </w:r>
      <w:r>
        <w:rPr>
          <w:rFonts w:ascii="Verdana" w:eastAsia="Times New Roman" w:hAnsi="Verdana" w:cs="Times New Roman"/>
          <w:color w:val="333333"/>
          <w:sz w:val="19"/>
          <w:szCs w:val="19"/>
        </w:rPr>
        <w:t>dem ersten Vorsitzenden, dem zweiten Vorsitzenden und dem Schatzmeister</w:t>
      </w:r>
      <w:r w:rsidR="00E4707F">
        <w:rPr>
          <w:rFonts w:ascii="Verdana" w:eastAsia="Times New Roman" w:hAnsi="Verdana" w:cs="Times New Roman"/>
          <w:color w:val="333333"/>
          <w:sz w:val="19"/>
          <w:szCs w:val="19"/>
        </w:rPr>
        <w:t>]</w:t>
      </w:r>
      <w:r>
        <w:rPr>
          <w:rFonts w:ascii="Verdana" w:eastAsia="Times New Roman" w:hAnsi="Verdana" w:cs="Times New Roman"/>
          <w:color w:val="333333"/>
          <w:sz w:val="19"/>
          <w:szCs w:val="19"/>
        </w:rPr>
        <w:t xml:space="preserve">. Sie bilden das Vertretungsorgan des Vereins </w:t>
      </w:r>
      <w:r w:rsidRPr="00EA7CC4">
        <w:rPr>
          <w:rFonts w:ascii="Verdana" w:eastAsia="Times New Roman" w:hAnsi="Verdana" w:cs="Times New Roman"/>
          <w:color w:val="333333"/>
          <w:sz w:val="19"/>
          <w:szCs w:val="19"/>
        </w:rPr>
        <w:t>im Sinne des </w:t>
      </w:r>
      <w:hyperlink r:id="rId13" w:tooltip="§ 26 BGB" w:history="1">
        <w:r w:rsidRPr="00EA7CC4">
          <w:rPr>
            <w:rFonts w:ascii="Verdana" w:eastAsia="Times New Roman" w:hAnsi="Verdana" w:cs="Times New Roman"/>
            <w:color w:val="335BA3"/>
            <w:sz w:val="19"/>
            <w:szCs w:val="19"/>
            <w:u w:val="single"/>
          </w:rPr>
          <w:t>§ 26 BGB</w:t>
        </w:r>
      </w:hyperlink>
      <w:r w:rsidRPr="00EA7CC4">
        <w:rPr>
          <w:rFonts w:ascii="Verdana" w:eastAsia="Times New Roman" w:hAnsi="Verdana" w:cs="Times New Roman"/>
          <w:color w:val="333333"/>
          <w:sz w:val="19"/>
          <w:szCs w:val="19"/>
        </w:rPr>
        <w:t>.</w:t>
      </w:r>
      <w:r>
        <w:rPr>
          <w:rFonts w:ascii="Verdana" w:eastAsia="Times New Roman" w:hAnsi="Verdana" w:cs="Times New Roman"/>
          <w:color w:val="333333"/>
          <w:sz w:val="19"/>
          <w:szCs w:val="19"/>
        </w:rPr>
        <w:t xml:space="preserve"> Wirksam vertreten wird der Verein durch die gemeinsame Unterschrift von zwei Mitgliedern des Vorstandes. </w:t>
      </w:r>
    </w:p>
    <w:p w14:paraId="74FC4B34" w14:textId="77777777"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Der Vorstand ist zuständig für die folgenden Aufgaben:</w:t>
      </w:r>
    </w:p>
    <w:p w14:paraId="0DDDF5A4" w14:textId="77777777" w:rsidR="00EA7CC4" w:rsidRPr="00EA7CC4" w:rsidRDefault="00EA7CC4" w:rsidP="00EA7CC4">
      <w:pPr>
        <w:numPr>
          <w:ilvl w:val="0"/>
          <w:numId w:val="10"/>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Vorbereitung und Einberufung der Mitgliederversammlung sowie Aufstellung der Tagesordnung;</w:t>
      </w:r>
    </w:p>
    <w:p w14:paraId="17254FD9" w14:textId="77777777" w:rsidR="00EA7CC4" w:rsidRPr="00EA7CC4" w:rsidRDefault="00EA7CC4" w:rsidP="00EA7CC4">
      <w:pPr>
        <w:numPr>
          <w:ilvl w:val="0"/>
          <w:numId w:val="10"/>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Ausführung von Beschlüssen der Mitgliederversammlung;</w:t>
      </w:r>
    </w:p>
    <w:p w14:paraId="0D750550" w14:textId="77777777" w:rsidR="00EA7CC4" w:rsidRPr="00EA7CC4" w:rsidRDefault="00EA7CC4" w:rsidP="00EA7CC4">
      <w:pPr>
        <w:numPr>
          <w:ilvl w:val="0"/>
          <w:numId w:val="10"/>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Buchführung und Erstellung des Geschäftsberichtes;</w:t>
      </w:r>
    </w:p>
    <w:p w14:paraId="5D597A7E" w14:textId="052942CA" w:rsidR="00EA7CC4" w:rsidRDefault="00EA7CC4" w:rsidP="00EA7CC4">
      <w:pPr>
        <w:numPr>
          <w:ilvl w:val="0"/>
          <w:numId w:val="10"/>
        </w:num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Beschlussfassung über die Aufnahme von Mitgliedern</w:t>
      </w:r>
      <w:r w:rsidR="00E4707F">
        <w:rPr>
          <w:rFonts w:ascii="Verdana" w:eastAsia="Times New Roman" w:hAnsi="Verdana" w:cs="Times New Roman"/>
          <w:color w:val="333333"/>
          <w:sz w:val="19"/>
          <w:szCs w:val="19"/>
        </w:rPr>
        <w:t>;</w:t>
      </w:r>
    </w:p>
    <w:p w14:paraId="1AF3E167" w14:textId="415CDE3E" w:rsidR="00E4707F" w:rsidRPr="00EA7CC4" w:rsidRDefault="00E4707F" w:rsidP="00EA7CC4">
      <w:pPr>
        <w:numPr>
          <w:ilvl w:val="0"/>
          <w:numId w:val="10"/>
        </w:numPr>
        <w:spacing w:before="100" w:beforeAutospacing="1" w:after="100" w:afterAutospacing="1"/>
        <w:rPr>
          <w:rFonts w:ascii="Verdana" w:eastAsia="Times New Roman" w:hAnsi="Verdana" w:cs="Times New Roman"/>
          <w:color w:val="333333"/>
          <w:sz w:val="19"/>
          <w:szCs w:val="19"/>
        </w:rPr>
      </w:pPr>
      <w:r>
        <w:rPr>
          <w:rFonts w:ascii="Verdana" w:eastAsia="Times New Roman" w:hAnsi="Verdana" w:cs="Times New Roman"/>
          <w:color w:val="333333"/>
          <w:sz w:val="19"/>
          <w:szCs w:val="19"/>
        </w:rPr>
        <w:t>sonstige Tätigkeiten, die ihm im Rahmen der Satzung zugewiesen sind oder die im Rahmen der Führung der Vereinsgeschäfte sich ergeben.</w:t>
      </w:r>
    </w:p>
    <w:p w14:paraId="38D0C6A1" w14:textId="1DD3D3A2"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Die Amtszeit des Vorstandes beträgt [drei] Jahre. Die bleiben bis zur Bestellung eines neuen Vorstands im Amt.</w:t>
      </w:r>
    </w:p>
    <w:p w14:paraId="3C60E747" w14:textId="0B3771BF"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Nur Mitglieder können sich für das Amt eines </w:t>
      </w:r>
      <w:r w:rsidRPr="00EA7CC4">
        <w:rPr>
          <w:rFonts w:ascii="Verdana" w:eastAsia="Times New Roman" w:hAnsi="Verdana" w:cs="Times New Roman"/>
          <w:color w:val="333333"/>
          <w:sz w:val="19"/>
          <w:szCs w:val="19"/>
        </w:rPr>
        <w:t>Vorstand</w:t>
      </w:r>
      <w:r>
        <w:rPr>
          <w:rFonts w:ascii="Verdana" w:eastAsia="Times New Roman" w:hAnsi="Verdana" w:cs="Times New Roman"/>
          <w:color w:val="333333"/>
          <w:sz w:val="19"/>
          <w:szCs w:val="19"/>
        </w:rPr>
        <w:t xml:space="preserve">es bewerben. Jedes Vorstandsmitglied wird einzeln gewählt. Gewählt wird offen per Handzeichen. Der </w:t>
      </w:r>
      <w:r w:rsidR="00E4707F">
        <w:rPr>
          <w:rFonts w:ascii="Verdana" w:eastAsia="Times New Roman" w:hAnsi="Verdana" w:cs="Times New Roman"/>
          <w:color w:val="333333"/>
          <w:sz w:val="19"/>
          <w:szCs w:val="19"/>
        </w:rPr>
        <w:lastRenderedPageBreak/>
        <w:t xml:space="preserve">Versammlungsleiter kann </w:t>
      </w:r>
      <w:r>
        <w:rPr>
          <w:rFonts w:ascii="Verdana" w:eastAsia="Times New Roman" w:hAnsi="Verdana" w:cs="Times New Roman"/>
          <w:color w:val="333333"/>
          <w:sz w:val="19"/>
          <w:szCs w:val="19"/>
        </w:rPr>
        <w:t>eine geheime Wahl festlegen</w:t>
      </w:r>
      <w:r w:rsidR="00E4707F">
        <w:rPr>
          <w:rFonts w:ascii="Verdana" w:eastAsia="Times New Roman" w:hAnsi="Verdana" w:cs="Times New Roman"/>
          <w:color w:val="333333"/>
          <w:sz w:val="19"/>
          <w:szCs w:val="19"/>
        </w:rPr>
        <w:t>, wenn dies angezeigt ist</w:t>
      </w:r>
      <w:r>
        <w:rPr>
          <w:rFonts w:ascii="Verdana" w:eastAsia="Times New Roman" w:hAnsi="Verdana" w:cs="Times New Roman"/>
          <w:color w:val="333333"/>
          <w:sz w:val="19"/>
          <w:szCs w:val="19"/>
        </w:rPr>
        <w:t>. Eine Wiederwahl eines Vorstandmitglieds ist möglich.</w:t>
      </w:r>
    </w:p>
    <w:p w14:paraId="6C9571FF" w14:textId="4EBFE2EF" w:rsidR="00EA7CC4" w:rsidRPr="00EA7CC4" w:rsidRDefault="00EA7CC4" w:rsidP="00EA7CC4">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 xml:space="preserve">Sofern ein Vorstandsmitglied vor dem Ende der Amtszeit ausscheidet, kann der Vorstand einen Nachfolger für die verbleibende Amtszeit des ausgeschiedenen Vorstandsmitglieds bestimmen. </w:t>
      </w:r>
    </w:p>
    <w:p w14:paraId="23777C1F" w14:textId="6ED42EF8" w:rsidR="00EA7CC4" w:rsidRDefault="004117A7" w:rsidP="004117A7">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Weitere Einzelheiten zum Vorstand sind in der Geschäftsordnung des Vorstands. Diese wird vom Vorstand erarbeitet. Sie bedarf der Zustimmung der Mitgliederversammlung.</w:t>
      </w:r>
    </w:p>
    <w:p w14:paraId="5B62B489" w14:textId="1F1ED8DC"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w:t>
      </w:r>
      <w:r w:rsidR="00E4707F">
        <w:rPr>
          <w:rFonts w:ascii="Verdana" w:eastAsia="Times New Roman" w:hAnsi="Verdana" w:cs="Times New Roman"/>
          <w:color w:val="333333"/>
          <w:sz w:val="19"/>
          <w:szCs w:val="19"/>
        </w:rPr>
        <w:t>8</w:t>
      </w:r>
      <w:r w:rsidRPr="00EA7CC4">
        <w:rPr>
          <w:rFonts w:ascii="Verdana" w:eastAsia="Times New Roman" w:hAnsi="Verdana" w:cs="Times New Roman"/>
          <w:color w:val="333333"/>
          <w:sz w:val="19"/>
          <w:szCs w:val="19"/>
        </w:rPr>
        <w:t xml:space="preserve"> Beirat</w:t>
      </w:r>
    </w:p>
    <w:p w14:paraId="7DF2CA41" w14:textId="609FA4D2" w:rsidR="00E4707F" w:rsidRPr="00EA7CC4" w:rsidRDefault="00EA7CC4" w:rsidP="00C91919">
      <w:pPr>
        <w:spacing w:before="100" w:beforeAutospacing="1" w:after="100" w:afterAutospacing="1"/>
        <w:ind w:left="720"/>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De</w:t>
      </w:r>
      <w:r w:rsidR="00E4707F">
        <w:rPr>
          <w:rFonts w:ascii="Verdana" w:eastAsia="Times New Roman" w:hAnsi="Verdana" w:cs="Times New Roman"/>
          <w:color w:val="333333"/>
          <w:sz w:val="19"/>
          <w:szCs w:val="19"/>
        </w:rPr>
        <w:t>r Verein hat einen Beirat</w:t>
      </w:r>
      <w:r w:rsidR="00C91919">
        <w:rPr>
          <w:rFonts w:ascii="Verdana" w:eastAsia="Times New Roman" w:hAnsi="Verdana" w:cs="Times New Roman"/>
          <w:color w:val="333333"/>
          <w:sz w:val="19"/>
          <w:szCs w:val="19"/>
        </w:rPr>
        <w:t xml:space="preserve">. </w:t>
      </w:r>
      <w:r w:rsidR="004117A7">
        <w:rPr>
          <w:rFonts w:ascii="Verdana" w:eastAsia="Times New Roman" w:hAnsi="Verdana" w:cs="Times New Roman"/>
          <w:color w:val="333333"/>
          <w:sz w:val="19"/>
          <w:szCs w:val="19"/>
        </w:rPr>
        <w:t xml:space="preserve">Die Mitglieder des Beirats werden vom Vorstand vorgeschlagen und durch Beschluss der Mitgliederversammlung bestätigt. Weitere Einzelheiten zum Beirat </w:t>
      </w:r>
      <w:r w:rsidR="00C91919">
        <w:rPr>
          <w:rFonts w:ascii="Verdana" w:eastAsia="Times New Roman" w:hAnsi="Verdana" w:cs="Times New Roman"/>
          <w:color w:val="333333"/>
          <w:sz w:val="19"/>
          <w:szCs w:val="19"/>
        </w:rPr>
        <w:t>sind in einer Beiratsordnung geregelt. Diese wird vom Vorstand erarbeitet. Sie bedarf der Zustimmung der Mitgliederversammlung</w:t>
      </w:r>
      <w:r w:rsidR="00E4707F">
        <w:rPr>
          <w:rFonts w:ascii="Verdana" w:eastAsia="Times New Roman" w:hAnsi="Verdana" w:cs="Times New Roman"/>
          <w:color w:val="333333"/>
          <w:sz w:val="19"/>
          <w:szCs w:val="19"/>
        </w:rPr>
        <w:t>.</w:t>
      </w:r>
    </w:p>
    <w:p w14:paraId="2BDF6436" w14:textId="728AC9DD" w:rsidR="00EA7CC4" w:rsidRPr="00EA7CC4" w:rsidRDefault="00EA7CC4" w:rsidP="00EA7CC4">
      <w:pPr>
        <w:spacing w:before="100" w:beforeAutospacing="1" w:after="100" w:afterAutospacing="1"/>
        <w:rPr>
          <w:rFonts w:ascii="Verdana" w:eastAsia="Times New Roman" w:hAnsi="Verdana" w:cs="Times New Roman"/>
          <w:color w:val="333333"/>
          <w:sz w:val="19"/>
          <w:szCs w:val="19"/>
        </w:rPr>
      </w:pPr>
      <w:r w:rsidRPr="00EA7CC4">
        <w:rPr>
          <w:rFonts w:ascii="Verdana" w:eastAsia="Times New Roman" w:hAnsi="Verdana" w:cs="Times New Roman"/>
          <w:color w:val="333333"/>
          <w:sz w:val="19"/>
          <w:szCs w:val="19"/>
        </w:rPr>
        <w:t>§</w:t>
      </w:r>
      <w:r w:rsidR="00E4707F">
        <w:rPr>
          <w:rFonts w:ascii="Verdana" w:eastAsia="Times New Roman" w:hAnsi="Verdana" w:cs="Times New Roman"/>
          <w:color w:val="333333"/>
          <w:sz w:val="19"/>
          <w:szCs w:val="19"/>
        </w:rPr>
        <w:t>9</w:t>
      </w:r>
      <w:r w:rsidRPr="00EA7CC4">
        <w:rPr>
          <w:rFonts w:ascii="Verdana" w:eastAsia="Times New Roman" w:hAnsi="Verdana" w:cs="Times New Roman"/>
          <w:color w:val="333333"/>
          <w:sz w:val="19"/>
          <w:szCs w:val="19"/>
        </w:rPr>
        <w:t xml:space="preserve"> Auflösung</w:t>
      </w:r>
    </w:p>
    <w:p w14:paraId="3414234A" w14:textId="284717A6" w:rsidR="00EA7CC4" w:rsidRPr="00EA7CC4" w:rsidRDefault="00E4707F" w:rsidP="00E4707F">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Bei Auflösung oder Aufhebung des Vereins oder bei Wegfall steuerbegünstigter Zwecke fällt das Vermögen des Vereins an [</w:t>
      </w:r>
      <w:proofErr w:type="spellStart"/>
      <w:r>
        <w:rPr>
          <w:rFonts w:ascii="Verdana" w:eastAsia="Times New Roman" w:hAnsi="Verdana" w:cs="Times New Roman"/>
          <w:color w:val="333333"/>
          <w:sz w:val="19"/>
          <w:szCs w:val="19"/>
        </w:rPr>
        <w:t>xy</w:t>
      </w:r>
      <w:proofErr w:type="spellEnd"/>
      <w:r>
        <w:rPr>
          <w:rFonts w:ascii="Verdana" w:eastAsia="Times New Roman" w:hAnsi="Verdana" w:cs="Times New Roman"/>
          <w:color w:val="333333"/>
          <w:sz w:val="19"/>
          <w:szCs w:val="19"/>
        </w:rPr>
        <w:t>]. Der Begünstigte muss das Vermögen unmittelbar und ausschließlich für gemeinnützige Zwecke verwenden.</w:t>
      </w:r>
    </w:p>
    <w:p w14:paraId="039AA627" w14:textId="4521A5ED" w:rsidR="00EA7CC4" w:rsidRPr="00EA7CC4" w:rsidRDefault="00E4707F" w:rsidP="00E4707F">
      <w:pPr>
        <w:spacing w:before="100" w:beforeAutospacing="1" w:after="100" w:afterAutospacing="1"/>
        <w:ind w:left="720"/>
        <w:rPr>
          <w:rFonts w:ascii="Verdana" w:eastAsia="Times New Roman" w:hAnsi="Verdana" w:cs="Times New Roman"/>
          <w:color w:val="333333"/>
          <w:sz w:val="19"/>
          <w:szCs w:val="19"/>
        </w:rPr>
      </w:pPr>
      <w:r>
        <w:rPr>
          <w:rFonts w:ascii="Verdana" w:eastAsia="Times New Roman" w:hAnsi="Verdana" w:cs="Times New Roman"/>
          <w:color w:val="333333"/>
          <w:sz w:val="19"/>
          <w:szCs w:val="19"/>
        </w:rPr>
        <w:t>D</w:t>
      </w:r>
      <w:r w:rsidR="00EA7CC4" w:rsidRPr="00EA7CC4">
        <w:rPr>
          <w:rFonts w:ascii="Verdana" w:eastAsia="Times New Roman" w:hAnsi="Verdana" w:cs="Times New Roman"/>
          <w:color w:val="333333"/>
          <w:sz w:val="19"/>
          <w:szCs w:val="19"/>
        </w:rPr>
        <w:t xml:space="preserve">er </w:t>
      </w:r>
      <w:r>
        <w:rPr>
          <w:rFonts w:ascii="Verdana" w:eastAsia="Times New Roman" w:hAnsi="Verdana" w:cs="Times New Roman"/>
          <w:color w:val="333333"/>
          <w:sz w:val="19"/>
          <w:szCs w:val="19"/>
        </w:rPr>
        <w:t>Erste V</w:t>
      </w:r>
      <w:r w:rsidR="00EA7CC4" w:rsidRPr="00EA7CC4">
        <w:rPr>
          <w:rFonts w:ascii="Verdana" w:eastAsia="Times New Roman" w:hAnsi="Verdana" w:cs="Times New Roman"/>
          <w:color w:val="333333"/>
          <w:sz w:val="19"/>
          <w:szCs w:val="19"/>
        </w:rPr>
        <w:t xml:space="preserve">orsitzende und sein Stellvertreter </w:t>
      </w:r>
      <w:r>
        <w:rPr>
          <w:rFonts w:ascii="Verdana" w:eastAsia="Times New Roman" w:hAnsi="Verdana" w:cs="Times New Roman"/>
          <w:color w:val="333333"/>
          <w:sz w:val="19"/>
          <w:szCs w:val="19"/>
        </w:rPr>
        <w:t xml:space="preserve">sind in diesem Fall </w:t>
      </w:r>
      <w:r w:rsidR="00EA7CC4" w:rsidRPr="00EA7CC4">
        <w:rPr>
          <w:rFonts w:ascii="Verdana" w:eastAsia="Times New Roman" w:hAnsi="Verdana" w:cs="Times New Roman"/>
          <w:color w:val="333333"/>
          <w:sz w:val="19"/>
          <w:szCs w:val="19"/>
        </w:rPr>
        <w:t>gemeinsam vertretungsberechtigte Liquidatoren</w:t>
      </w:r>
      <w:r>
        <w:rPr>
          <w:rFonts w:ascii="Verdana" w:eastAsia="Times New Roman" w:hAnsi="Verdana" w:cs="Times New Roman"/>
          <w:color w:val="333333"/>
          <w:sz w:val="19"/>
          <w:szCs w:val="19"/>
        </w:rPr>
        <w:t>, sofern die Mitgliederversammlung nicht etwas anderes beschließt</w:t>
      </w:r>
      <w:r w:rsidR="00EA7CC4" w:rsidRPr="00EA7CC4">
        <w:rPr>
          <w:rFonts w:ascii="Verdana" w:eastAsia="Times New Roman" w:hAnsi="Verdana" w:cs="Times New Roman"/>
          <w:color w:val="333333"/>
          <w:sz w:val="19"/>
          <w:szCs w:val="19"/>
        </w:rPr>
        <w:t>.</w:t>
      </w:r>
    </w:p>
    <w:p w14:paraId="38529AF5" w14:textId="77777777" w:rsidR="00A87162" w:rsidRDefault="00F7194E"/>
    <w:sectPr w:rsidR="00A87162" w:rsidSect="00DA47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D8"/>
    <w:multiLevelType w:val="multilevel"/>
    <w:tmpl w:val="E652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7203"/>
    <w:multiLevelType w:val="multilevel"/>
    <w:tmpl w:val="3DB0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13A69"/>
    <w:multiLevelType w:val="multilevel"/>
    <w:tmpl w:val="F7FC24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595D"/>
    <w:multiLevelType w:val="multilevel"/>
    <w:tmpl w:val="FD74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354FE"/>
    <w:multiLevelType w:val="multilevel"/>
    <w:tmpl w:val="C21AF9A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BAC3A4B"/>
    <w:multiLevelType w:val="multilevel"/>
    <w:tmpl w:val="25D0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506B1"/>
    <w:multiLevelType w:val="multilevel"/>
    <w:tmpl w:val="A334936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4373586C"/>
    <w:multiLevelType w:val="multilevel"/>
    <w:tmpl w:val="C842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5257A"/>
    <w:multiLevelType w:val="multilevel"/>
    <w:tmpl w:val="FEE439E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4CA21F58"/>
    <w:multiLevelType w:val="multilevel"/>
    <w:tmpl w:val="7136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F6B88"/>
    <w:multiLevelType w:val="multilevel"/>
    <w:tmpl w:val="3912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92BFC"/>
    <w:multiLevelType w:val="multilevel"/>
    <w:tmpl w:val="3B34A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E0759"/>
    <w:multiLevelType w:val="multilevel"/>
    <w:tmpl w:val="4948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214EA5"/>
    <w:multiLevelType w:val="multilevel"/>
    <w:tmpl w:val="8E48D9D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166EC"/>
    <w:multiLevelType w:val="multilevel"/>
    <w:tmpl w:val="4C98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880C46"/>
    <w:multiLevelType w:val="multilevel"/>
    <w:tmpl w:val="1828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F6053"/>
    <w:multiLevelType w:val="multilevel"/>
    <w:tmpl w:val="5A48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6"/>
  </w:num>
  <w:num w:numId="4">
    <w:abstractNumId w:val="7"/>
  </w:num>
  <w:num w:numId="5">
    <w:abstractNumId w:val="9"/>
  </w:num>
  <w:num w:numId="6">
    <w:abstractNumId w:val="1"/>
  </w:num>
  <w:num w:numId="7">
    <w:abstractNumId w:val="15"/>
  </w:num>
  <w:num w:numId="8">
    <w:abstractNumId w:val="0"/>
  </w:num>
  <w:num w:numId="9">
    <w:abstractNumId w:val="3"/>
  </w:num>
  <w:num w:numId="10">
    <w:abstractNumId w:val="4"/>
  </w:num>
  <w:num w:numId="11">
    <w:abstractNumId w:val="2"/>
  </w:num>
  <w:num w:numId="12">
    <w:abstractNumId w:val="14"/>
  </w:num>
  <w:num w:numId="13">
    <w:abstractNumId w:val="10"/>
  </w:num>
  <w:num w:numId="14">
    <w:abstractNumId w:val="8"/>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C4"/>
    <w:rsid w:val="00034D28"/>
    <w:rsid w:val="000B0F5C"/>
    <w:rsid w:val="004117A7"/>
    <w:rsid w:val="0077716C"/>
    <w:rsid w:val="00844F26"/>
    <w:rsid w:val="00C91919"/>
    <w:rsid w:val="00DA4714"/>
    <w:rsid w:val="00E4707F"/>
    <w:rsid w:val="00EA7CC4"/>
    <w:rsid w:val="00F71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F500"/>
  <w15:chartTrackingRefBased/>
  <w15:docId w15:val="{2241BD6D-4D1D-9943-B090-42DA8BF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C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7CC4"/>
    <w:rPr>
      <w:b/>
      <w:bCs/>
    </w:rPr>
  </w:style>
  <w:style w:type="character" w:styleId="Hyperlink">
    <w:name w:val="Hyperlink"/>
    <w:basedOn w:val="DefaultParagraphFont"/>
    <w:uiPriority w:val="99"/>
    <w:semiHidden/>
    <w:unhideWhenUsed/>
    <w:rsid w:val="00EA7CC4"/>
    <w:rPr>
      <w:color w:val="0000FF"/>
      <w:u w:val="single"/>
    </w:rPr>
  </w:style>
  <w:style w:type="paragraph" w:styleId="ListParagraph">
    <w:name w:val="List Paragraph"/>
    <w:basedOn w:val="Normal"/>
    <w:uiPriority w:val="34"/>
    <w:qFormat/>
    <w:rsid w:val="00EA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finanzamt" TargetMode="External"/><Relationship Id="rId13" Type="http://schemas.openxmlformats.org/officeDocument/2006/relationships/hyperlink" Target="https://www.juraforum.de/gesetze/bgb/26-vorstand-und-vertretung" TargetMode="External"/><Relationship Id="rId3" Type="http://schemas.openxmlformats.org/officeDocument/2006/relationships/settings" Target="settings.xml"/><Relationship Id="rId7" Type="http://schemas.openxmlformats.org/officeDocument/2006/relationships/hyperlink" Target="https://www.juraforum.de/lexikon/koerperschaft" TargetMode="External"/><Relationship Id="rId12" Type="http://schemas.openxmlformats.org/officeDocument/2006/relationships/hyperlink" Target="https://www.juraforum.de/lexikon/entlastung-des-vorstan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raforum.de/lexikon/aufloesung" TargetMode="External"/><Relationship Id="rId11" Type="http://schemas.openxmlformats.org/officeDocument/2006/relationships/hyperlink" Target="https://www.juraforum.de/lexikon/gebuehren" TargetMode="External"/><Relationship Id="rId5" Type="http://schemas.openxmlformats.org/officeDocument/2006/relationships/hyperlink" Target="https://www.juraforum.de/lexikon/zuwendungen" TargetMode="External"/><Relationship Id="rId15" Type="http://schemas.openxmlformats.org/officeDocument/2006/relationships/theme" Target="theme/theme1.xml"/><Relationship Id="rId10" Type="http://schemas.openxmlformats.org/officeDocument/2006/relationships/hyperlink" Target="https://www.juraforum.de/lexikon/verein-mitgliederversammlung" TargetMode="External"/><Relationship Id="rId4" Type="http://schemas.openxmlformats.org/officeDocument/2006/relationships/webSettings" Target="webSettings.xml"/><Relationship Id="rId9" Type="http://schemas.openxmlformats.org/officeDocument/2006/relationships/hyperlink" Target="https://www.juraforum.de/lexikon/beschlu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Waldburg</cp:lastModifiedBy>
  <cp:revision>5</cp:revision>
  <dcterms:created xsi:type="dcterms:W3CDTF">2019-02-19T19:03:00Z</dcterms:created>
  <dcterms:modified xsi:type="dcterms:W3CDTF">2022-05-06T09:51:00Z</dcterms:modified>
</cp:coreProperties>
</file>